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E0C8" w14:textId="77777777" w:rsidR="00356422" w:rsidRPr="00356422" w:rsidRDefault="00356422" w:rsidP="00356422"/>
    <w:p w14:paraId="5DCC24C2" w14:textId="3C6E5DE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696B4E33" w:rsidR="009A7B81" w:rsidRPr="000C5F9A" w:rsidRDefault="009A7B81" w:rsidP="009A7B81">
      <w:r w:rsidRPr="000C5F9A">
        <w:rPr>
          <w:b/>
          <w:u w:val="single"/>
        </w:rPr>
        <w:t>Ayant pour avocat</w:t>
      </w:r>
      <w:r w:rsidR="00BE3C88">
        <w:rPr>
          <w:b/>
          <w:u w:val="single"/>
        </w:rPr>
        <w:t>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43309E9D" w14:textId="54A3DD5B" w:rsidR="00AF0331" w:rsidRDefault="00AF0331" w:rsidP="007B458A"/>
    <w:p w14:paraId="2D6FDC4D" w14:textId="77777777" w:rsidR="00BE3C88" w:rsidRPr="00C2797C" w:rsidRDefault="00BE3C88"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lastRenderedPageBreak/>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BE3C88"/>
    <w:p w14:paraId="63CC6C91"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BE56031" w14:textId="4964A76C"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577C6F5" w14:textId="77777777" w:rsidR="004C7546" w:rsidRPr="000C5F9A" w:rsidRDefault="004C7546" w:rsidP="007B32FB">
      <w:pPr>
        <w:pBdr>
          <w:top w:val="single" w:sz="4" w:space="1" w:color="auto"/>
          <w:left w:val="single" w:sz="4" w:space="1" w:color="auto"/>
          <w:bottom w:val="single" w:sz="4" w:space="1" w:color="auto"/>
          <w:right w:val="single" w:sz="4" w:space="1" w:color="auto"/>
        </w:pBdr>
        <w:shd w:val="clear" w:color="auto" w:fill="E7E6E6" w:themeFill="background2"/>
      </w:pPr>
    </w:p>
    <w:p w14:paraId="29A8234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325D1402"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7D56EB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1204273D"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0115EB51" w14:textId="77777777" w:rsidR="00A86052"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t>Un avocat</w:t>
      </w:r>
    </w:p>
    <w:p w14:paraId="7F81D395" w14:textId="7E326D2B"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conjoint ;</w:t>
      </w:r>
    </w:p>
    <w:p w14:paraId="329EEB5F" w14:textId="5B0F737E"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concubin ;</w:t>
      </w:r>
    </w:p>
    <w:p w14:paraId="15B87940" w14:textId="236DA234"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La personne avec laquelle il a conclu un pacte civil de solidarité ;</w:t>
      </w:r>
    </w:p>
    <w:p w14:paraId="611048A4" w14:textId="49DA0582"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directe ;</w:t>
      </w:r>
    </w:p>
    <w:p w14:paraId="48BFA4DA" w14:textId="07F2F971"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collatérale jusqu’au troisième degré inclus ;</w:t>
      </w:r>
    </w:p>
    <w:p w14:paraId="7B2420E6" w14:textId="0D99F0C3" w:rsidR="00BE3C88" w:rsidRPr="00CD4CD1"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Une personne exclusivement attachée à son service personnel ou à son entreprise.</w:t>
      </w:r>
    </w:p>
    <w:p w14:paraId="340F125D"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41404889"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A2B85F0"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52BE1DAE"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Que l’État, les départements, les régions, les communes et les établissements publics peuvent se faire représenter ou assister par un fonctionnaire ou un agent de leur administration.</w:t>
      </w:r>
    </w:p>
    <w:p w14:paraId="62857FB7"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68171B6" w14:textId="5AAB95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0E83FBDD"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10C02A9C"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72F62BD" w14:textId="2FEBAB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F28BC56" w14:textId="0DE62652"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5158C38C" w14:textId="390873FC"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6004BE86" w14:textId="72A252BB"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439DC4D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6944E62"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28FD1E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72737B2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3478B63"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7ABB2C1A"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84CB6BC" w14:textId="7997EB29"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69FB258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 xml:space="preserve">Les parties présentent oralement à l'audience leurs prétentions et les moyens à leur soutien. Elles peuvent également se référer aux prétentions et aux moyens qu'elles auraient formulés </w:t>
      </w:r>
      <w:r w:rsidRPr="00B1718F">
        <w:rPr>
          <w:i/>
          <w:szCs w:val="24"/>
        </w:rPr>
        <w:lastRenderedPageBreak/>
        <w:t>par écrit. Les observations des parties sont notées au dossier ou consignées dans un procès-verbal.</w:t>
      </w:r>
    </w:p>
    <w:p w14:paraId="54475181"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5D6D08BE" w:rsidR="001A3BA3" w:rsidRPr="000C5F9A" w:rsidRDefault="001A3BA3" w:rsidP="001A3BA3">
      <w:pPr>
        <w:rPr>
          <w:b/>
        </w:rPr>
      </w:pPr>
      <w:r w:rsidRPr="000C5F9A">
        <w:rPr>
          <w:b/>
          <w:u w:val="single"/>
        </w:rPr>
        <w:t>Il est enfin indiqué au défendeur, en application des articles 56 et 75</w:t>
      </w:r>
      <w:r w:rsidR="00611794">
        <w:rPr>
          <w:b/>
          <w:u w:val="single"/>
        </w:rPr>
        <w:t>3</w:t>
      </w:r>
      <w:r w:rsidRPr="000C5F9A">
        <w:rPr>
          <w:b/>
          <w:u w:val="single"/>
        </w:rPr>
        <w:t xml:space="preserve">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lastRenderedPageBreak/>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2B3ED" w14:textId="77777777" w:rsidR="00ED599E" w:rsidRDefault="00ED599E">
      <w:r>
        <w:separator/>
      </w:r>
    </w:p>
  </w:endnote>
  <w:endnote w:type="continuationSeparator" w:id="0">
    <w:p w14:paraId="19009D70" w14:textId="77777777" w:rsidR="00ED599E" w:rsidRDefault="00ED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3E5F1F">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77777777" w:rsidR="008D0A52" w:rsidRDefault="008D0A52">
    <w:pPr>
      <w:pStyle w:val="Pieddepage"/>
      <w:jc w:val="center"/>
    </w:pPr>
    <w:r>
      <w:fldChar w:fldCharType="begin"/>
    </w:r>
    <w:r>
      <w:instrText>PAGE   \* MERGEFORMAT</w:instrText>
    </w:r>
    <w:r>
      <w:fldChar w:fldCharType="separate"/>
    </w:r>
    <w:r w:rsidR="003E5F1F">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F7FF8" w14:textId="77777777" w:rsidR="00ED599E" w:rsidRDefault="00ED599E">
      <w:r>
        <w:separator/>
      </w:r>
    </w:p>
  </w:footnote>
  <w:footnote w:type="continuationSeparator" w:id="0">
    <w:p w14:paraId="2D585EF7" w14:textId="77777777" w:rsidR="00ED599E" w:rsidRDefault="00ED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8"/>
  </w:num>
  <w:num w:numId="5">
    <w:abstractNumId w:val="1"/>
  </w:num>
  <w:num w:numId="6">
    <w:abstractNumId w:val="6"/>
  </w:num>
  <w:num w:numId="7">
    <w:abstractNumId w:val="16"/>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0D9C"/>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56422"/>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4570C"/>
    <w:rsid w:val="00446E13"/>
    <w:rsid w:val="00453ADA"/>
    <w:rsid w:val="00463B00"/>
    <w:rsid w:val="004641C9"/>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5996"/>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1320E"/>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0AF8"/>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099B"/>
    <w:rsid w:val="00E871A9"/>
    <w:rsid w:val="00E92AB5"/>
    <w:rsid w:val="00E93946"/>
    <w:rsid w:val="00E95632"/>
    <w:rsid w:val="00EA7E30"/>
    <w:rsid w:val="00EB079A"/>
    <w:rsid w:val="00EC063C"/>
    <w:rsid w:val="00EC70EF"/>
    <w:rsid w:val="00ED1CCB"/>
    <w:rsid w:val="00ED599E"/>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1390</Words>
  <Characters>7647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2020-10-04T18:19:00Z</dcterms:created>
  <dcterms:modified xsi:type="dcterms:W3CDTF">2020-10-04T18:20:00Z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1042540951</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